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1E668" w14:textId="77777777" w:rsidR="00D543C8" w:rsidRPr="008F4325" w:rsidRDefault="00D543C8" w:rsidP="00D543C8">
      <w:pPr>
        <w:autoSpaceDE w:val="0"/>
        <w:autoSpaceDN w:val="0"/>
        <w:adjustRightInd w:val="0"/>
        <w:jc w:val="center"/>
        <w:rPr>
          <w:rFonts w:ascii="ＭＳ ゴシック" w:eastAsia="ＭＳ ゴシック" w:hAnsi="ＭＳ ゴシック" w:cs="MS UI Gothic"/>
          <w:kern w:val="0"/>
          <w:sz w:val="36"/>
          <w:szCs w:val="36"/>
          <w:lang w:val="ja-JP"/>
        </w:rPr>
      </w:pPr>
      <w:r w:rsidRPr="008F4325">
        <w:rPr>
          <w:rFonts w:ascii="ＭＳ ゴシック" w:eastAsia="ＭＳ ゴシック" w:hAnsi="ＭＳ ゴシック" w:cs="MS UI Gothic" w:hint="eastAsia"/>
          <w:kern w:val="0"/>
          <w:sz w:val="36"/>
          <w:szCs w:val="36"/>
          <w:lang w:val="ja-JP"/>
        </w:rPr>
        <w:t>学校部活動の地域移行に関する意見書</w:t>
      </w:r>
    </w:p>
    <w:p w14:paraId="6990CDAA" w14:textId="77777777" w:rsidR="00D543C8" w:rsidRDefault="00D543C8" w:rsidP="009A6C05">
      <w:pPr>
        <w:autoSpaceDE w:val="0"/>
        <w:autoSpaceDN w:val="0"/>
        <w:adjustRightInd w:val="0"/>
        <w:spacing w:line="360" w:lineRule="exact"/>
        <w:rPr>
          <w:rFonts w:hAnsi="ＭＳ 明朝" w:cs="MS UI Gothic"/>
          <w:kern w:val="0"/>
          <w:szCs w:val="18"/>
          <w:lang w:val="ja-JP"/>
        </w:rPr>
      </w:pPr>
    </w:p>
    <w:p w14:paraId="68826EB1" w14:textId="77777777" w:rsidR="00D543C8" w:rsidRPr="006910BD" w:rsidRDefault="00D543C8" w:rsidP="009A6C05">
      <w:pPr>
        <w:autoSpaceDE w:val="0"/>
        <w:autoSpaceDN w:val="0"/>
        <w:adjustRightInd w:val="0"/>
        <w:spacing w:line="360" w:lineRule="exact"/>
        <w:ind w:firstLineChars="100" w:firstLine="280"/>
        <w:rPr>
          <w:rFonts w:hAnsi="ＭＳ 明朝" w:cs="MS UI Gothic"/>
          <w:kern w:val="0"/>
          <w:sz w:val="28"/>
          <w:szCs w:val="28"/>
          <w:lang w:val="ja-JP"/>
        </w:rPr>
      </w:pPr>
      <w:r w:rsidRPr="006910BD">
        <w:rPr>
          <w:rFonts w:hAnsi="ＭＳ 明朝" w:cs="MS UI Gothic" w:hint="eastAsia"/>
          <w:kern w:val="0"/>
          <w:sz w:val="28"/>
          <w:szCs w:val="28"/>
          <w:lang w:val="ja-JP"/>
        </w:rPr>
        <w:t>スポーツ庁と文化庁がそれぞれ設置した有識者会議が持続可能な部活動と教職員の働き方改革に対応するため、公立中学校の休日の部活動を皮切りに令和７年度を目途として段階的な地域移行を実施する内容の提言をまとめた。</w:t>
      </w:r>
    </w:p>
    <w:p w14:paraId="6EDD5E3B" w14:textId="77777777" w:rsidR="00D543C8" w:rsidRPr="006910BD" w:rsidRDefault="00D543C8" w:rsidP="009A6C05">
      <w:pPr>
        <w:autoSpaceDE w:val="0"/>
        <w:autoSpaceDN w:val="0"/>
        <w:adjustRightInd w:val="0"/>
        <w:spacing w:line="360" w:lineRule="exact"/>
        <w:ind w:firstLineChars="100" w:firstLine="280"/>
        <w:rPr>
          <w:rFonts w:hAnsi="ＭＳ 明朝" w:cs="MS UI Gothic"/>
          <w:kern w:val="0"/>
          <w:sz w:val="28"/>
          <w:szCs w:val="28"/>
          <w:lang w:val="ja-JP"/>
        </w:rPr>
      </w:pPr>
      <w:r w:rsidRPr="006910BD">
        <w:rPr>
          <w:rFonts w:hAnsi="ＭＳ 明朝" w:cs="MS UI Gothic" w:hint="eastAsia"/>
          <w:kern w:val="0"/>
          <w:sz w:val="28"/>
          <w:szCs w:val="28"/>
          <w:lang w:val="ja-JP"/>
        </w:rPr>
        <w:t>近年、日本の教職員の長時間労働は深刻な問題となっており、日々の授業や準備などの実務に加えて放課後は部活動の指導、土日は大会の引率責任者を担う教職員も多く、負担が一層過大なものとなっている。</w:t>
      </w:r>
    </w:p>
    <w:p w14:paraId="3D74E6C9" w14:textId="77777777" w:rsidR="00D543C8" w:rsidRPr="006910BD" w:rsidRDefault="00D543C8" w:rsidP="009A6C05">
      <w:pPr>
        <w:autoSpaceDE w:val="0"/>
        <w:autoSpaceDN w:val="0"/>
        <w:adjustRightInd w:val="0"/>
        <w:spacing w:line="360" w:lineRule="exact"/>
        <w:ind w:firstLineChars="100" w:firstLine="280"/>
        <w:rPr>
          <w:rFonts w:hAnsi="ＭＳ 明朝" w:cs="MS UI Gothic"/>
          <w:kern w:val="0"/>
          <w:sz w:val="28"/>
          <w:szCs w:val="28"/>
          <w:lang w:val="ja-JP"/>
        </w:rPr>
      </w:pPr>
      <w:r w:rsidRPr="006910BD">
        <w:rPr>
          <w:rFonts w:hAnsi="ＭＳ 明朝" w:cs="MS UI Gothic" w:hint="eastAsia"/>
          <w:kern w:val="0"/>
          <w:sz w:val="28"/>
          <w:szCs w:val="28"/>
          <w:lang w:val="ja-JP"/>
        </w:rPr>
        <w:t>こうした現状を是正する対応が早急に求められることからも、今回の地域移行は一つの選択肢として理解はできるものの、部活動はこれまで教育活動の一環として実施されてきたものであることから、その当事者である生徒、教職員、保護者等の関係者の意見を十分に聴取する必要がある。</w:t>
      </w:r>
    </w:p>
    <w:p w14:paraId="48C66F7B" w14:textId="77777777" w:rsidR="00D543C8" w:rsidRPr="006910BD" w:rsidRDefault="00D543C8" w:rsidP="009A6C05">
      <w:pPr>
        <w:autoSpaceDE w:val="0"/>
        <w:autoSpaceDN w:val="0"/>
        <w:adjustRightInd w:val="0"/>
        <w:spacing w:line="360" w:lineRule="exact"/>
        <w:ind w:firstLineChars="100" w:firstLine="280"/>
        <w:rPr>
          <w:rFonts w:hAnsi="ＭＳ 明朝" w:cs="MS UI Gothic"/>
          <w:kern w:val="0"/>
          <w:sz w:val="28"/>
          <w:szCs w:val="28"/>
          <w:lang w:val="ja-JP"/>
        </w:rPr>
      </w:pPr>
      <w:r w:rsidRPr="006910BD">
        <w:rPr>
          <w:rFonts w:hAnsi="ＭＳ 明朝" w:cs="MS UI Gothic" w:hint="eastAsia"/>
          <w:kern w:val="0"/>
          <w:sz w:val="28"/>
          <w:szCs w:val="28"/>
          <w:lang w:val="ja-JP"/>
        </w:rPr>
        <w:t>また、地域移行により、過大な保護者負担が生じて家計を圧迫することがあってはならないが、国からは十分な予算措置や部活動を支援する体制の保障などは示されていないことから、経済的な理由による部活動を希望する生徒の機会喪失や経済格差による生徒及び保護者間における分断が生じることが懸念される。</w:t>
      </w:r>
    </w:p>
    <w:p w14:paraId="7FAF9FF1" w14:textId="69027DF2" w:rsidR="00D543C8" w:rsidRPr="00F959BE" w:rsidRDefault="00D543C8" w:rsidP="009A6C05">
      <w:pPr>
        <w:autoSpaceDE w:val="0"/>
        <w:autoSpaceDN w:val="0"/>
        <w:adjustRightInd w:val="0"/>
        <w:spacing w:line="360" w:lineRule="exact"/>
        <w:ind w:firstLineChars="100" w:firstLine="280"/>
        <w:jc w:val="left"/>
        <w:rPr>
          <w:rFonts w:hAnsi="ＭＳ 明朝" w:cs="MS UI Gothic"/>
          <w:kern w:val="0"/>
          <w:sz w:val="28"/>
          <w:szCs w:val="28"/>
          <w:shd w:val="pct15" w:color="auto" w:fill="FFFFFF"/>
          <w:lang w:val="ja-JP"/>
        </w:rPr>
      </w:pPr>
      <w:r w:rsidRPr="006910BD">
        <w:rPr>
          <w:rFonts w:hAnsi="ＭＳ 明朝" w:cs="MS UI Gothic" w:hint="eastAsia"/>
          <w:kern w:val="0"/>
          <w:sz w:val="28"/>
          <w:szCs w:val="28"/>
          <w:lang w:val="ja-JP"/>
        </w:rPr>
        <w:t>よって国におかれては、現状山積している課題を解決し、部活動の地域移行を円滑に</w:t>
      </w:r>
      <w:r w:rsidR="003066F7" w:rsidRPr="003066F7">
        <w:rPr>
          <w:rFonts w:hAnsi="ＭＳ 明朝" w:cs="MS UI Gothic" w:hint="eastAsia"/>
          <w:kern w:val="0"/>
          <w:sz w:val="28"/>
          <w:szCs w:val="28"/>
          <w:lang w:val="ja-JP"/>
        </w:rPr>
        <w:t>進めていくため、次の事項について特段の措置を講ぜられるよう強く要望するものである。</w:t>
      </w:r>
    </w:p>
    <w:p w14:paraId="0F97CDB9" w14:textId="77777777" w:rsidR="00D543C8" w:rsidRPr="006910BD" w:rsidRDefault="00D543C8" w:rsidP="009A6C05">
      <w:pPr>
        <w:autoSpaceDE w:val="0"/>
        <w:autoSpaceDN w:val="0"/>
        <w:adjustRightInd w:val="0"/>
        <w:spacing w:line="360" w:lineRule="exact"/>
        <w:ind w:leftChars="100" w:left="500" w:hangingChars="100" w:hanging="280"/>
        <w:rPr>
          <w:rFonts w:hAnsi="ＭＳ 明朝" w:cs="MS UI Gothic"/>
          <w:kern w:val="0"/>
          <w:sz w:val="28"/>
          <w:szCs w:val="28"/>
          <w:lang w:val="ja-JP"/>
        </w:rPr>
      </w:pPr>
      <w:r w:rsidRPr="006910BD">
        <w:rPr>
          <w:rFonts w:hAnsi="ＭＳ 明朝" w:cs="MS UI Gothic" w:hint="eastAsia"/>
          <w:kern w:val="0"/>
          <w:sz w:val="28"/>
          <w:szCs w:val="28"/>
          <w:lang w:val="ja-JP"/>
        </w:rPr>
        <w:t>１　部活動の地域移行に関しては、当事者である生徒、教職員、保護者等の意見を十分に聞き、それぞれの地域の実情等に合わせて進めること。</w:t>
      </w:r>
    </w:p>
    <w:p w14:paraId="4DBBFEB5" w14:textId="77777777" w:rsidR="00D543C8" w:rsidRPr="006910BD" w:rsidRDefault="00D543C8" w:rsidP="009A6C05">
      <w:pPr>
        <w:autoSpaceDE w:val="0"/>
        <w:autoSpaceDN w:val="0"/>
        <w:adjustRightInd w:val="0"/>
        <w:spacing w:line="360" w:lineRule="exact"/>
        <w:ind w:leftChars="100" w:left="500" w:hangingChars="100" w:hanging="280"/>
        <w:rPr>
          <w:rFonts w:hAnsi="ＭＳ 明朝" w:cs="MS UI Gothic"/>
          <w:kern w:val="0"/>
          <w:sz w:val="28"/>
          <w:szCs w:val="28"/>
          <w:lang w:val="ja-JP"/>
        </w:rPr>
      </w:pPr>
      <w:r w:rsidRPr="006910BD">
        <w:rPr>
          <w:rFonts w:hAnsi="ＭＳ 明朝" w:cs="MS UI Gothic" w:hint="eastAsia"/>
          <w:kern w:val="0"/>
          <w:sz w:val="28"/>
          <w:szCs w:val="28"/>
          <w:lang w:val="ja-JP"/>
        </w:rPr>
        <w:t>２　部活動の地域移行に伴い過大な保護者負担が生じないよう、また、希望する生徒が部活動の機会を喪失することのないよう、国において十分な費用負担や保障を行うこと。</w:t>
      </w:r>
    </w:p>
    <w:p w14:paraId="4027510D" w14:textId="77777777" w:rsidR="00D543C8" w:rsidRPr="006910BD" w:rsidRDefault="00D543C8" w:rsidP="009A6C05">
      <w:pPr>
        <w:autoSpaceDE w:val="0"/>
        <w:autoSpaceDN w:val="0"/>
        <w:adjustRightInd w:val="0"/>
        <w:spacing w:line="360" w:lineRule="exact"/>
        <w:ind w:firstLineChars="100" w:firstLine="280"/>
        <w:rPr>
          <w:rFonts w:hAnsi="ＭＳ 明朝" w:cs="MS UI Gothic"/>
          <w:kern w:val="0"/>
          <w:sz w:val="28"/>
          <w:szCs w:val="28"/>
          <w:lang w:val="ja-JP"/>
        </w:rPr>
      </w:pPr>
      <w:r w:rsidRPr="006910BD">
        <w:rPr>
          <w:rFonts w:hAnsi="ＭＳ 明朝" w:cs="MS UI Gothic" w:hint="eastAsia"/>
          <w:kern w:val="0"/>
          <w:sz w:val="28"/>
          <w:szCs w:val="28"/>
          <w:lang w:val="ja-JP"/>
        </w:rPr>
        <w:t>以上、地方自治法第９９条の規定により意見書を提出する。</w:t>
      </w:r>
    </w:p>
    <w:p w14:paraId="3F5D3DC2" w14:textId="77777777" w:rsidR="00D543C8" w:rsidRPr="006910BD" w:rsidRDefault="00D543C8" w:rsidP="009A6C05">
      <w:pPr>
        <w:kinsoku w:val="0"/>
        <w:overflowPunct w:val="0"/>
        <w:autoSpaceDE w:val="0"/>
        <w:autoSpaceDN w:val="0"/>
        <w:spacing w:line="360" w:lineRule="exact"/>
        <w:rPr>
          <w:kern w:val="0"/>
          <w:sz w:val="28"/>
          <w:szCs w:val="28"/>
        </w:rPr>
      </w:pPr>
    </w:p>
    <w:p w14:paraId="005F0EC0" w14:textId="303BC873" w:rsidR="003A4E72" w:rsidRDefault="00D543C8" w:rsidP="009A6C05">
      <w:pPr>
        <w:pStyle w:val="a3"/>
        <w:kinsoku w:val="0"/>
        <w:overflowPunct w:val="0"/>
        <w:autoSpaceDE w:val="0"/>
        <w:autoSpaceDN w:val="0"/>
        <w:spacing w:line="360" w:lineRule="exact"/>
        <w:rPr>
          <w:sz w:val="28"/>
          <w:szCs w:val="28"/>
        </w:rPr>
      </w:pPr>
      <w:r w:rsidRPr="006910BD">
        <w:rPr>
          <w:rFonts w:hint="eastAsia"/>
          <w:sz w:val="28"/>
          <w:szCs w:val="28"/>
        </w:rPr>
        <w:t xml:space="preserve">　　年　月　日</w:t>
      </w:r>
    </w:p>
    <w:p w14:paraId="0085C2CA" w14:textId="77777777" w:rsidR="0095082C" w:rsidRPr="0095082C" w:rsidRDefault="0095082C" w:rsidP="009A6C05">
      <w:pPr>
        <w:spacing w:line="360" w:lineRule="exact"/>
        <w:rPr>
          <w:rFonts w:hint="eastAsia"/>
        </w:rPr>
      </w:pPr>
    </w:p>
    <w:p w14:paraId="525966D7" w14:textId="59C580D7" w:rsidR="00D543C8" w:rsidRPr="006910BD" w:rsidRDefault="00D543C8" w:rsidP="009A6C05">
      <w:pPr>
        <w:kinsoku w:val="0"/>
        <w:overflowPunct w:val="0"/>
        <w:autoSpaceDE w:val="0"/>
        <w:autoSpaceDN w:val="0"/>
        <w:spacing w:line="360" w:lineRule="exact"/>
        <w:ind w:left="8364" w:rightChars="38" w:right="84" w:hangingChars="2987" w:hanging="8364"/>
        <w:rPr>
          <w:sz w:val="28"/>
          <w:szCs w:val="28"/>
        </w:rPr>
      </w:pPr>
      <w:r w:rsidRPr="006910BD">
        <w:rPr>
          <w:rFonts w:hint="eastAsia"/>
          <w:sz w:val="28"/>
          <w:szCs w:val="28"/>
        </w:rPr>
        <w:t>議会議長名</w:t>
      </w:r>
    </w:p>
    <w:p w14:paraId="43B09E63" w14:textId="77777777" w:rsidR="0095082C" w:rsidRDefault="0095082C" w:rsidP="009A6C05">
      <w:pPr>
        <w:kinsoku w:val="0"/>
        <w:overflowPunct w:val="0"/>
        <w:autoSpaceDE w:val="0"/>
        <w:autoSpaceDN w:val="0"/>
        <w:spacing w:line="360" w:lineRule="exact"/>
        <w:rPr>
          <w:sz w:val="28"/>
          <w:szCs w:val="28"/>
        </w:rPr>
      </w:pPr>
    </w:p>
    <w:p w14:paraId="71750BF7" w14:textId="268E7F26" w:rsidR="00D543C8" w:rsidRPr="006910BD" w:rsidRDefault="00D543C8" w:rsidP="009A6C05">
      <w:pPr>
        <w:kinsoku w:val="0"/>
        <w:overflowPunct w:val="0"/>
        <w:autoSpaceDE w:val="0"/>
        <w:autoSpaceDN w:val="0"/>
        <w:spacing w:line="360" w:lineRule="exact"/>
        <w:rPr>
          <w:sz w:val="28"/>
          <w:szCs w:val="28"/>
        </w:rPr>
      </w:pPr>
      <w:r w:rsidRPr="006910BD">
        <w:rPr>
          <w:rFonts w:hint="eastAsia"/>
          <w:sz w:val="28"/>
          <w:szCs w:val="28"/>
        </w:rPr>
        <w:t xml:space="preserve">　</w:t>
      </w:r>
      <w:r w:rsidRPr="006910BD">
        <w:rPr>
          <w:rFonts w:hint="eastAsia"/>
          <w:spacing w:val="23"/>
          <w:kern w:val="0"/>
          <w:sz w:val="28"/>
          <w:szCs w:val="28"/>
          <w:fitText w:val="1589" w:id="-1399036927"/>
        </w:rPr>
        <w:t>衆議院議</w:t>
      </w:r>
      <w:r w:rsidRPr="006910BD">
        <w:rPr>
          <w:rFonts w:hint="eastAsia"/>
          <w:spacing w:val="3"/>
          <w:kern w:val="0"/>
          <w:sz w:val="28"/>
          <w:szCs w:val="28"/>
          <w:fitText w:val="1589" w:id="-1399036927"/>
        </w:rPr>
        <w:t>長</w:t>
      </w:r>
    </w:p>
    <w:p w14:paraId="32590029" w14:textId="77777777" w:rsidR="00D543C8" w:rsidRPr="006910BD" w:rsidRDefault="00D543C8" w:rsidP="009A6C05">
      <w:pPr>
        <w:kinsoku w:val="0"/>
        <w:overflowPunct w:val="0"/>
        <w:autoSpaceDE w:val="0"/>
        <w:autoSpaceDN w:val="0"/>
        <w:spacing w:line="360" w:lineRule="exact"/>
        <w:rPr>
          <w:sz w:val="28"/>
          <w:szCs w:val="28"/>
        </w:rPr>
      </w:pPr>
      <w:r w:rsidRPr="006910BD">
        <w:rPr>
          <w:rFonts w:hint="eastAsia"/>
          <w:sz w:val="28"/>
          <w:szCs w:val="28"/>
        </w:rPr>
        <w:t xml:space="preserve">　</w:t>
      </w:r>
      <w:r w:rsidRPr="006910BD">
        <w:rPr>
          <w:rFonts w:hint="eastAsia"/>
          <w:spacing w:val="23"/>
          <w:kern w:val="0"/>
          <w:sz w:val="28"/>
          <w:szCs w:val="28"/>
          <w:fitText w:val="1589" w:id="-1399036926"/>
        </w:rPr>
        <w:t>参議院議</w:t>
      </w:r>
      <w:r w:rsidRPr="006910BD">
        <w:rPr>
          <w:rFonts w:hint="eastAsia"/>
          <w:spacing w:val="3"/>
          <w:kern w:val="0"/>
          <w:sz w:val="28"/>
          <w:szCs w:val="28"/>
          <w:fitText w:val="1589" w:id="-1399036926"/>
        </w:rPr>
        <w:t>長</w:t>
      </w:r>
    </w:p>
    <w:p w14:paraId="1B68016F" w14:textId="77777777" w:rsidR="00D543C8" w:rsidRPr="006910BD" w:rsidRDefault="00D543C8" w:rsidP="009A6C05">
      <w:pPr>
        <w:kinsoku w:val="0"/>
        <w:overflowPunct w:val="0"/>
        <w:autoSpaceDE w:val="0"/>
        <w:autoSpaceDN w:val="0"/>
        <w:spacing w:line="360" w:lineRule="exact"/>
        <w:rPr>
          <w:sz w:val="28"/>
          <w:szCs w:val="28"/>
        </w:rPr>
      </w:pPr>
      <w:r w:rsidRPr="006910BD">
        <w:rPr>
          <w:rFonts w:hint="eastAsia"/>
          <w:kern w:val="0"/>
          <w:sz w:val="28"/>
          <w:szCs w:val="28"/>
        </w:rPr>
        <w:t xml:space="preserve">　</w:t>
      </w:r>
      <w:r w:rsidRPr="006910BD">
        <w:rPr>
          <w:rFonts w:hint="eastAsia"/>
          <w:w w:val="94"/>
          <w:kern w:val="0"/>
          <w:sz w:val="28"/>
          <w:szCs w:val="28"/>
          <w:fitText w:val="1589" w:id="-1399036925"/>
        </w:rPr>
        <w:t>内閣総理大</w:t>
      </w:r>
      <w:r w:rsidRPr="006910BD">
        <w:rPr>
          <w:rFonts w:hint="eastAsia"/>
          <w:spacing w:val="6"/>
          <w:w w:val="94"/>
          <w:kern w:val="0"/>
          <w:sz w:val="28"/>
          <w:szCs w:val="28"/>
          <w:fitText w:val="1589" w:id="-1399036925"/>
        </w:rPr>
        <w:t>臣</w:t>
      </w:r>
    </w:p>
    <w:p w14:paraId="000BBF51" w14:textId="77777777" w:rsidR="00D543C8" w:rsidRPr="006910BD" w:rsidRDefault="00D543C8" w:rsidP="009A6C05">
      <w:pPr>
        <w:kinsoku w:val="0"/>
        <w:overflowPunct w:val="0"/>
        <w:autoSpaceDE w:val="0"/>
        <w:autoSpaceDN w:val="0"/>
        <w:spacing w:line="360" w:lineRule="exact"/>
        <w:rPr>
          <w:kern w:val="0"/>
          <w:sz w:val="28"/>
          <w:szCs w:val="28"/>
        </w:rPr>
      </w:pPr>
      <w:r w:rsidRPr="006910BD">
        <w:rPr>
          <w:rFonts w:hint="eastAsia"/>
          <w:sz w:val="28"/>
          <w:szCs w:val="28"/>
        </w:rPr>
        <w:t xml:space="preserve">　</w:t>
      </w:r>
      <w:r w:rsidRPr="006910BD">
        <w:rPr>
          <w:rFonts w:hint="eastAsia"/>
          <w:spacing w:val="78"/>
          <w:kern w:val="0"/>
          <w:sz w:val="28"/>
          <w:szCs w:val="28"/>
          <w:fitText w:val="1589" w:id="-1399036924"/>
        </w:rPr>
        <w:t>総務大</w:t>
      </w:r>
      <w:r w:rsidRPr="006910BD">
        <w:rPr>
          <w:rFonts w:hint="eastAsia"/>
          <w:spacing w:val="1"/>
          <w:kern w:val="0"/>
          <w:sz w:val="28"/>
          <w:szCs w:val="28"/>
          <w:fitText w:val="1589" w:id="-1399036924"/>
        </w:rPr>
        <w:t>臣</w:t>
      </w:r>
      <w:r w:rsidRPr="006910BD">
        <w:rPr>
          <w:rFonts w:hint="eastAsia"/>
          <w:kern w:val="0"/>
          <w:sz w:val="28"/>
          <w:szCs w:val="28"/>
        </w:rPr>
        <w:t xml:space="preserve">　　宛て</w:t>
      </w:r>
    </w:p>
    <w:p w14:paraId="5DB73E8C" w14:textId="77777777" w:rsidR="00D543C8" w:rsidRPr="006910BD" w:rsidRDefault="00D543C8" w:rsidP="009A6C05">
      <w:pPr>
        <w:kinsoku w:val="0"/>
        <w:overflowPunct w:val="0"/>
        <w:autoSpaceDE w:val="0"/>
        <w:autoSpaceDN w:val="0"/>
        <w:spacing w:line="360" w:lineRule="exact"/>
        <w:rPr>
          <w:kern w:val="0"/>
          <w:sz w:val="28"/>
          <w:szCs w:val="28"/>
        </w:rPr>
      </w:pPr>
      <w:r w:rsidRPr="006910BD">
        <w:rPr>
          <w:rFonts w:hint="eastAsia"/>
          <w:kern w:val="0"/>
          <w:sz w:val="28"/>
          <w:szCs w:val="28"/>
        </w:rPr>
        <w:t xml:space="preserve">　</w:t>
      </w:r>
      <w:r w:rsidRPr="006910BD">
        <w:rPr>
          <w:rFonts w:hint="eastAsia"/>
          <w:w w:val="94"/>
          <w:kern w:val="0"/>
          <w:sz w:val="28"/>
          <w:szCs w:val="28"/>
          <w:fitText w:val="1589" w:id="-1399036923"/>
        </w:rPr>
        <w:t>文部科学大</w:t>
      </w:r>
      <w:r w:rsidRPr="006910BD">
        <w:rPr>
          <w:rFonts w:hint="eastAsia"/>
          <w:spacing w:val="6"/>
          <w:w w:val="94"/>
          <w:kern w:val="0"/>
          <w:sz w:val="28"/>
          <w:szCs w:val="28"/>
          <w:fitText w:val="1589" w:id="-1399036923"/>
        </w:rPr>
        <w:t>臣</w:t>
      </w:r>
    </w:p>
    <w:p w14:paraId="59E75C92" w14:textId="77777777" w:rsidR="00D543C8" w:rsidRPr="006910BD" w:rsidRDefault="00D543C8" w:rsidP="009A6C05">
      <w:pPr>
        <w:kinsoku w:val="0"/>
        <w:overflowPunct w:val="0"/>
        <w:autoSpaceDE w:val="0"/>
        <w:autoSpaceDN w:val="0"/>
        <w:spacing w:line="360" w:lineRule="exact"/>
        <w:rPr>
          <w:kern w:val="0"/>
          <w:sz w:val="28"/>
          <w:szCs w:val="28"/>
        </w:rPr>
      </w:pPr>
      <w:r w:rsidRPr="006910BD">
        <w:rPr>
          <w:rFonts w:hint="eastAsia"/>
          <w:kern w:val="0"/>
          <w:sz w:val="28"/>
          <w:szCs w:val="28"/>
        </w:rPr>
        <w:t xml:space="preserve">　スポーツ庁長官</w:t>
      </w:r>
    </w:p>
    <w:p w14:paraId="7C12F907" w14:textId="7F0957AB" w:rsidR="00814E30" w:rsidRPr="006910BD" w:rsidRDefault="00D543C8" w:rsidP="00754DDB">
      <w:pPr>
        <w:kinsoku w:val="0"/>
        <w:overflowPunct w:val="0"/>
        <w:autoSpaceDE w:val="0"/>
        <w:autoSpaceDN w:val="0"/>
        <w:spacing w:line="360" w:lineRule="exact"/>
        <w:rPr>
          <w:sz w:val="28"/>
          <w:szCs w:val="28"/>
        </w:rPr>
      </w:pPr>
      <w:r w:rsidRPr="006910BD">
        <w:rPr>
          <w:rFonts w:hint="eastAsia"/>
          <w:kern w:val="0"/>
          <w:sz w:val="28"/>
          <w:szCs w:val="28"/>
        </w:rPr>
        <w:t xml:space="preserve">　</w:t>
      </w:r>
      <w:r w:rsidRPr="00754DDB">
        <w:rPr>
          <w:rFonts w:hint="eastAsia"/>
          <w:spacing w:val="23"/>
          <w:kern w:val="0"/>
          <w:sz w:val="28"/>
          <w:szCs w:val="28"/>
          <w:fitText w:val="1589" w:id="-1399036922"/>
        </w:rPr>
        <w:t>文化庁長</w:t>
      </w:r>
      <w:r w:rsidRPr="00754DDB">
        <w:rPr>
          <w:rFonts w:hint="eastAsia"/>
          <w:spacing w:val="3"/>
          <w:kern w:val="0"/>
          <w:sz w:val="28"/>
          <w:szCs w:val="28"/>
          <w:fitText w:val="1589" w:id="-1399036922"/>
        </w:rPr>
        <w:t>官</w:t>
      </w:r>
    </w:p>
    <w:sectPr w:rsidR="00814E30" w:rsidRPr="006910BD" w:rsidSect="00F959BE">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C8"/>
    <w:rsid w:val="0025298C"/>
    <w:rsid w:val="002743FB"/>
    <w:rsid w:val="002F3485"/>
    <w:rsid w:val="003066F7"/>
    <w:rsid w:val="003A4E72"/>
    <w:rsid w:val="003C76D2"/>
    <w:rsid w:val="00440472"/>
    <w:rsid w:val="005A4113"/>
    <w:rsid w:val="006910BD"/>
    <w:rsid w:val="006A1C0B"/>
    <w:rsid w:val="00754DDB"/>
    <w:rsid w:val="00814E30"/>
    <w:rsid w:val="008F4325"/>
    <w:rsid w:val="0095082C"/>
    <w:rsid w:val="009A6C05"/>
    <w:rsid w:val="00AC4247"/>
    <w:rsid w:val="00AC4E65"/>
    <w:rsid w:val="00C17CF2"/>
    <w:rsid w:val="00CD579C"/>
    <w:rsid w:val="00D543C8"/>
    <w:rsid w:val="00DA643D"/>
    <w:rsid w:val="00F52BF5"/>
    <w:rsid w:val="00F9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39CB6B"/>
  <w15:chartTrackingRefBased/>
  <w15:docId w15:val="{35696A0D-2338-4772-A7E9-8D49C29F1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3C8"/>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D543C8"/>
  </w:style>
  <w:style w:type="character" w:customStyle="1" w:styleId="a4">
    <w:name w:val="日付 (文字)"/>
    <w:basedOn w:val="a0"/>
    <w:link w:val="a3"/>
    <w:rsid w:val="00D543C8"/>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99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赤石 博子</dc:creator>
  <cp:keywords/>
  <dc:description/>
  <cp:lastModifiedBy>魚住 孝一郎</cp:lastModifiedBy>
  <cp:revision>36</cp:revision>
  <dcterms:created xsi:type="dcterms:W3CDTF">2022-12-19T08:36:00Z</dcterms:created>
  <dcterms:modified xsi:type="dcterms:W3CDTF">2022-12-19T10:18:00Z</dcterms:modified>
</cp:coreProperties>
</file>